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06" w:rsidRDefault="004808E8">
      <w:bookmarkStart w:id="0" w:name="_GoBack"/>
      <w:r w:rsidRPr="00AA5A24">
        <w:rPr>
          <w:b/>
        </w:rPr>
        <w:t>Тема работы по самообразованию</w:t>
      </w:r>
      <w:r w:rsidR="008B6A22">
        <w:rPr>
          <w:b/>
        </w:rPr>
        <w:t xml:space="preserve"> Микушиной Екатерины </w:t>
      </w:r>
      <w:r w:rsidR="007D5433">
        <w:rPr>
          <w:b/>
        </w:rPr>
        <w:t>Петровны</w:t>
      </w:r>
      <w:r w:rsidR="007D5433" w:rsidRPr="00AA5A24">
        <w:rPr>
          <w:b/>
        </w:rPr>
        <w:t>:</w:t>
      </w:r>
      <w:r w:rsidR="007D5433" w:rsidRPr="009818E2">
        <w:t xml:space="preserve"> Развитие</w:t>
      </w:r>
      <w:r w:rsidR="009818E2" w:rsidRPr="009818E2">
        <w:t xml:space="preserve"> математических </w:t>
      </w:r>
      <w:r w:rsidR="00502733">
        <w:t>способностей дошкольников через дидактическ</w:t>
      </w:r>
      <w:r w:rsidR="007D5433">
        <w:t>ие</w:t>
      </w:r>
      <w:r w:rsidR="00502733">
        <w:t xml:space="preserve"> игр</w:t>
      </w:r>
      <w:r w:rsidR="007D5433">
        <w:t>ы</w:t>
      </w:r>
      <w:r w:rsidR="00502733">
        <w:t>.</w:t>
      </w:r>
    </w:p>
    <w:p w:rsidR="00AA5A24" w:rsidRDefault="00AA5A24"/>
    <w:p w:rsidR="00502733" w:rsidRPr="00502733" w:rsidRDefault="00502733" w:rsidP="00502733">
      <w:pPr>
        <w:spacing w:line="360" w:lineRule="auto"/>
        <w:rPr>
          <w:rFonts w:cs="Times New Roman"/>
          <w:color w:val="000000" w:themeColor="text1"/>
          <w:szCs w:val="28"/>
        </w:rPr>
      </w:pPr>
      <w:r w:rsidRPr="00502733">
        <w:rPr>
          <w:rFonts w:cs="Times New Roman"/>
          <w:b/>
          <w:color w:val="000000" w:themeColor="text1"/>
          <w:szCs w:val="28"/>
        </w:rPr>
        <w:t>Цель</w:t>
      </w:r>
      <w:r w:rsidRPr="00502733">
        <w:rPr>
          <w:rFonts w:cs="Times New Roman"/>
          <w:color w:val="000000" w:themeColor="text1"/>
          <w:szCs w:val="28"/>
        </w:rPr>
        <w:t xml:space="preserve">: </w:t>
      </w:r>
      <w:r w:rsidRPr="00502733">
        <w:rPr>
          <w:rFonts w:eastAsia="Times New Roman" w:cs="Times New Roman"/>
          <w:color w:val="000000" w:themeColor="text1"/>
          <w:szCs w:val="28"/>
        </w:rPr>
        <w:t>раскрыть условия формирования математических способностей детей в процессе использования дидактических игр.</w:t>
      </w:r>
    </w:p>
    <w:p w:rsidR="00502733" w:rsidRPr="00502733" w:rsidRDefault="00502733" w:rsidP="00502733">
      <w:pPr>
        <w:rPr>
          <w:rFonts w:eastAsia="Times New Roman" w:cs="Times New Roman"/>
          <w:color w:val="000000" w:themeColor="text1"/>
          <w:szCs w:val="28"/>
        </w:rPr>
      </w:pPr>
      <w:r w:rsidRPr="00502733">
        <w:rPr>
          <w:rFonts w:cs="Times New Roman"/>
          <w:b/>
          <w:color w:val="000000" w:themeColor="text1"/>
          <w:szCs w:val="28"/>
        </w:rPr>
        <w:t>Задачи</w:t>
      </w:r>
      <w:r w:rsidRPr="00502733">
        <w:rPr>
          <w:rFonts w:cs="Times New Roman"/>
          <w:color w:val="000000" w:themeColor="text1"/>
          <w:szCs w:val="28"/>
        </w:rPr>
        <w:t xml:space="preserve">: </w:t>
      </w:r>
      <w:r w:rsidRPr="00502733">
        <w:rPr>
          <w:rFonts w:eastAsia="Times New Roman" w:cs="Times New Roman"/>
          <w:color w:val="000000" w:themeColor="text1"/>
          <w:szCs w:val="28"/>
        </w:rPr>
        <w:t>развивать у детей память, внимание, мышление, воображение,</w:t>
      </w:r>
    </w:p>
    <w:p w:rsidR="009818E2" w:rsidRPr="00502733" w:rsidRDefault="00502733" w:rsidP="00502733">
      <w:pPr>
        <w:rPr>
          <w:color w:val="000000" w:themeColor="text1"/>
          <w:szCs w:val="28"/>
        </w:rPr>
      </w:pPr>
      <w:r w:rsidRPr="00502733">
        <w:rPr>
          <w:rFonts w:eastAsia="Times New Roman" w:cs="Times New Roman"/>
          <w:color w:val="000000" w:themeColor="text1"/>
          <w:szCs w:val="28"/>
        </w:rPr>
        <w:t xml:space="preserve"> так как  без этих качеств немыслимо  развитие ребенка в целом. </w:t>
      </w:r>
      <w:r w:rsidRPr="00502733">
        <w:rPr>
          <w:rFonts w:cs="Times New Roman"/>
          <w:color w:val="000000" w:themeColor="text1"/>
          <w:szCs w:val="28"/>
        </w:rPr>
        <w:t xml:space="preserve">                  </w:t>
      </w:r>
    </w:p>
    <w:p w:rsidR="00502733" w:rsidRDefault="00502733" w:rsidP="009818E2">
      <w:pPr>
        <w:jc w:val="center"/>
      </w:pPr>
    </w:p>
    <w:p w:rsidR="009818E2" w:rsidRDefault="009818E2" w:rsidP="00502733">
      <w:r w:rsidRPr="00502733">
        <w:rPr>
          <w:b/>
        </w:rPr>
        <w:t>Актуальность</w:t>
      </w:r>
      <w:r>
        <w:t xml:space="preserve"> выбранной темы</w:t>
      </w:r>
    </w:p>
    <w:p w:rsidR="009818E2" w:rsidRDefault="009818E2" w:rsidP="009818E2">
      <w:r>
        <w:t xml:space="preserve">В течение всей жизни человек формируется и развивается в деятельности. Дошкольный возраст – короткий, но очень важный период становления личности: именно в это время ребёнок приобретает первоначальные знания об окружающем его мире и у него вырабатываются навыки адекватного поведения. </w:t>
      </w:r>
      <w:r w:rsidR="00684BAA">
        <w:t>Первостепенное</w:t>
      </w:r>
      <w:r>
        <w:t xml:space="preserve"> значение для умственного развития детей имеет приобретение ими </w:t>
      </w:r>
      <w:r w:rsidR="00277F11">
        <w:t>математических представлений, т.к. математика необходима как для познания окружающего мира и решения различного рода практических задач и, конечно, для успешного обучения в школе.</w:t>
      </w:r>
    </w:p>
    <w:p w:rsidR="009D3D1F" w:rsidRDefault="00277F11" w:rsidP="009818E2">
      <w:r>
        <w:t xml:space="preserve">В рамках Концепции развития математического образования в Российской Федерации тема «Развитие математических представлений в детском саду» становится </w:t>
      </w:r>
      <w:r w:rsidR="00684BAA">
        <w:t>очень важной и актуальной. Целью Концепции является выведение российского математического образования на лидирующие позиции в мире.«Математика в России должна стать передовой и привлекательной областью знания и деятельности, получение математических знаний – осознанным и внутренне мотивированным процессом»</w:t>
      </w:r>
      <w:r w:rsidR="009D3D1F">
        <w:t xml:space="preserve">, - так гласит Концепция. </w:t>
      </w:r>
    </w:p>
    <w:p w:rsidR="009352DA" w:rsidRDefault="00292D10" w:rsidP="009818E2">
      <w:r>
        <w:t xml:space="preserve">Формирование математических представлений, согласно Образовательной программе дошкольного образовательного учреждения,начинается в младшей группе детского сада. </w:t>
      </w:r>
      <w:r w:rsidR="009D3D1F">
        <w:t xml:space="preserve">Но уже в раннем возрасте </w:t>
      </w:r>
      <w:r w:rsidR="009352DA">
        <w:t xml:space="preserve">воспитатели проводят работу по сенсорному развитию детей, таким образом, создавая условия для успешного освоения математических понятий в будущем.  </w:t>
      </w:r>
    </w:p>
    <w:p w:rsidR="009755FA" w:rsidRDefault="0029319D" w:rsidP="009818E2">
      <w:r>
        <w:t>З</w:t>
      </w:r>
      <w:r w:rsidR="00292D10">
        <w:t xml:space="preserve">накомство с математикой не должно стать скучным занятием для </w:t>
      </w:r>
      <w:r w:rsidR="009352DA">
        <w:t>детей</w:t>
      </w:r>
      <w:r w:rsidR="00292D10">
        <w:t>. Ведь, как известно, память ребёнка избирательна. Ребёнок запомнит лишь то, что ему интересно, что его удивило, вызвало какие-либо эмоции. Именно, поэтому задача педагогов и родителей вызвать неподдельный, живой интерес к заняти</w:t>
      </w:r>
      <w:r w:rsidR="009755FA">
        <w:t>ям математикой.</w:t>
      </w:r>
    </w:p>
    <w:p w:rsidR="00684BAA" w:rsidRDefault="009D3D1F" w:rsidP="00684BAA">
      <w:r>
        <w:t>Следует</w:t>
      </w:r>
      <w:r w:rsidR="009755FA">
        <w:t xml:space="preserve"> отметить, что не всегда малыши понимают смысл выполняемых ими действий, не ведают, для чего нужно считать, измерять, сравнивать. Во избежание этого следует правильно подбирать методы и формы работы с детьми, опираясь на предметно-чувственную деятельность.</w:t>
      </w:r>
      <w:r w:rsidR="00502733">
        <w:t xml:space="preserve"> </w:t>
      </w:r>
      <w:r w:rsidR="004808E8">
        <w:t>Воспитателю необходимо вести</w:t>
      </w:r>
      <w:r w:rsidR="009352DA">
        <w:t xml:space="preserve"> поиск и </w:t>
      </w:r>
      <w:r w:rsidR="004808E8">
        <w:t>применять</w:t>
      </w:r>
      <w:r w:rsidR="009352DA">
        <w:t xml:space="preserve"> методы обучения, </w:t>
      </w:r>
      <w:r w:rsidR="004808E8">
        <w:t xml:space="preserve">обеспечивающие кроме </w:t>
      </w:r>
      <w:r w:rsidR="009352DA">
        <w:t>формирован</w:t>
      </w:r>
      <w:r w:rsidR="004808E8">
        <w:t>ия</w:t>
      </w:r>
      <w:r w:rsidR="009352DA">
        <w:t xml:space="preserve"> у дете</w:t>
      </w:r>
      <w:r w:rsidR="004808E8">
        <w:t xml:space="preserve">й математических </w:t>
      </w:r>
      <w:r w:rsidR="004808E8">
        <w:lastRenderedPageBreak/>
        <w:t xml:space="preserve">представлений ещё и </w:t>
      </w:r>
      <w:r w:rsidR="009352DA">
        <w:t xml:space="preserve">развитие психических функций – </w:t>
      </w:r>
      <w:r w:rsidR="00502733">
        <w:t>восприятия, памяти</w:t>
      </w:r>
      <w:r w:rsidR="009352DA">
        <w:t xml:space="preserve">, </w:t>
      </w:r>
      <w:r w:rsidR="004808E8">
        <w:t xml:space="preserve">мышления, </w:t>
      </w:r>
      <w:r w:rsidR="009352DA">
        <w:t>воображения</w:t>
      </w:r>
      <w:r w:rsidR="004808E8">
        <w:t>. Это и станет залогом успешной подготовки детей к обучению математике в школе.</w:t>
      </w:r>
    </w:p>
    <w:p w:rsidR="00AD68BF" w:rsidRDefault="00AD68BF" w:rsidP="00AD68BF">
      <w:pPr>
        <w:ind w:firstLine="0"/>
      </w:pPr>
    </w:p>
    <w:p w:rsidR="004808E8" w:rsidRDefault="004808E8" w:rsidP="00AD68BF">
      <w:pPr>
        <w:ind w:left="709" w:firstLine="0"/>
        <w:jc w:val="center"/>
        <w:rPr>
          <w:b/>
        </w:rPr>
      </w:pPr>
      <w:r w:rsidRPr="00AD68BF">
        <w:rPr>
          <w:b/>
        </w:rPr>
        <w:t>План работы на год</w:t>
      </w:r>
      <w:r w:rsidR="00AD68BF" w:rsidRPr="00AD68BF">
        <w:rPr>
          <w:b/>
        </w:rPr>
        <w:t xml:space="preserve"> по данной теме на год</w:t>
      </w:r>
    </w:p>
    <w:tbl>
      <w:tblPr>
        <w:tblStyle w:val="a8"/>
        <w:tblW w:w="0" w:type="auto"/>
        <w:tblInd w:w="709" w:type="dxa"/>
        <w:tblLayout w:type="fixed"/>
        <w:tblLook w:val="04A0"/>
      </w:tblPr>
      <w:tblGrid>
        <w:gridCol w:w="1951"/>
        <w:gridCol w:w="1559"/>
        <w:gridCol w:w="3057"/>
        <w:gridCol w:w="2295"/>
      </w:tblGrid>
      <w:tr w:rsidR="00AD68BF" w:rsidTr="00AD68BF">
        <w:tc>
          <w:tcPr>
            <w:tcW w:w="1951" w:type="dxa"/>
          </w:tcPr>
          <w:p w:rsidR="00AD68BF" w:rsidRDefault="00AD68BF" w:rsidP="00AD68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559" w:type="dxa"/>
          </w:tcPr>
          <w:p w:rsidR="00AD68BF" w:rsidRDefault="00AD68BF" w:rsidP="00AD68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057" w:type="dxa"/>
          </w:tcPr>
          <w:p w:rsidR="00AD68BF" w:rsidRDefault="00AD68BF" w:rsidP="00AD68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2295" w:type="dxa"/>
          </w:tcPr>
          <w:p w:rsidR="00AD68BF" w:rsidRDefault="00AD68BF" w:rsidP="00AD68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Практические выходы</w:t>
            </w:r>
          </w:p>
        </w:tc>
      </w:tr>
      <w:tr w:rsidR="00AD68BF" w:rsidTr="00AD68BF">
        <w:tc>
          <w:tcPr>
            <w:tcW w:w="1951" w:type="dxa"/>
          </w:tcPr>
          <w:p w:rsidR="00AD68BF" w:rsidRPr="00AD68BF" w:rsidRDefault="00AD68BF" w:rsidP="00AD68BF">
            <w:pPr>
              <w:ind w:firstLine="0"/>
              <w:jc w:val="center"/>
            </w:pPr>
            <w:r w:rsidRPr="00AD68BF">
              <w:t>Изучение методической литературы</w:t>
            </w:r>
          </w:p>
        </w:tc>
        <w:tc>
          <w:tcPr>
            <w:tcW w:w="1559" w:type="dxa"/>
          </w:tcPr>
          <w:p w:rsidR="00AD68BF" w:rsidRPr="00AD68BF" w:rsidRDefault="00AD68BF" w:rsidP="00AD68BF">
            <w:pPr>
              <w:ind w:firstLine="0"/>
              <w:jc w:val="center"/>
            </w:pPr>
            <w:r>
              <w:t>с</w:t>
            </w:r>
            <w:r w:rsidRPr="00AD68BF">
              <w:t>ентябрь - май</w:t>
            </w:r>
          </w:p>
        </w:tc>
        <w:tc>
          <w:tcPr>
            <w:tcW w:w="3057" w:type="dxa"/>
          </w:tcPr>
          <w:p w:rsidR="00AD68BF" w:rsidRDefault="00AD68BF" w:rsidP="00AD68BF">
            <w:pPr>
              <w:ind w:firstLine="0"/>
            </w:pPr>
            <w:r>
              <w:t>1. Арапова – Пискарёва Н.А. «Формирование элементарных математических представлений в детском саду», Мозаика-Синтез Москва, 2008.</w:t>
            </w:r>
          </w:p>
          <w:p w:rsidR="00597C04" w:rsidRDefault="00597C04" w:rsidP="00AD68BF">
            <w:pPr>
              <w:ind w:firstLine="0"/>
            </w:pPr>
            <w:r>
              <w:t>2. Ерофеева Т.И.,  Павлова Л.Н., Новикова В.П. «Математика для дошкольников», Москва, 1997.</w:t>
            </w:r>
          </w:p>
          <w:p w:rsidR="00597C04" w:rsidRDefault="00597C04" w:rsidP="00AD68BF">
            <w:pPr>
              <w:ind w:firstLine="0"/>
            </w:pPr>
            <w:r>
              <w:t>3</w:t>
            </w:r>
            <w:r w:rsidR="00AD68BF">
              <w:t>. Венгер Л.А. Больше, меньше, поровну</w:t>
            </w:r>
            <w:r>
              <w:t>, «Дошкольное воспитание», 1996 №6</w:t>
            </w:r>
          </w:p>
          <w:p w:rsidR="00AD68BF" w:rsidRDefault="00597C04" w:rsidP="00597C04">
            <w:pPr>
              <w:ind w:firstLine="0"/>
            </w:pPr>
            <w:r>
              <w:t xml:space="preserve">4. </w:t>
            </w:r>
            <w:r w:rsidRPr="00597C04">
              <w:t xml:space="preserve">Метлина Л.С. </w:t>
            </w:r>
            <w:r w:rsidR="00AD68BF">
              <w:t>«Математика в детском саду», Просвещение, Москва, 1977.</w:t>
            </w:r>
          </w:p>
          <w:p w:rsidR="00597C04" w:rsidRPr="00AD68BF" w:rsidRDefault="00597C04" w:rsidP="00597C04">
            <w:pPr>
              <w:ind w:firstLine="0"/>
            </w:pPr>
            <w:r>
              <w:t>5. Михайлова З.А. «Игровые занимательные задачи для дошкольников, Москва, 1985.</w:t>
            </w:r>
          </w:p>
        </w:tc>
        <w:tc>
          <w:tcPr>
            <w:tcW w:w="2295" w:type="dxa"/>
          </w:tcPr>
          <w:p w:rsidR="00AD68BF" w:rsidRPr="00AD68BF" w:rsidRDefault="00AD68BF" w:rsidP="00AD68BF">
            <w:pPr>
              <w:ind w:firstLine="0"/>
            </w:pPr>
          </w:p>
        </w:tc>
      </w:tr>
      <w:tr w:rsidR="00464D45" w:rsidTr="00464D45">
        <w:tc>
          <w:tcPr>
            <w:tcW w:w="1951" w:type="dxa"/>
            <w:vMerge w:val="restart"/>
            <w:vAlign w:val="center"/>
          </w:tcPr>
          <w:p w:rsidR="00464D45" w:rsidRPr="00AD68BF" w:rsidRDefault="00464D45" w:rsidP="00464D45">
            <w:pPr>
              <w:ind w:firstLine="0"/>
              <w:jc w:val="center"/>
            </w:pPr>
            <w:r w:rsidRPr="00AD68BF">
              <w:t>Работа с детьми</w:t>
            </w:r>
          </w:p>
        </w:tc>
        <w:tc>
          <w:tcPr>
            <w:tcW w:w="1559" w:type="dxa"/>
          </w:tcPr>
          <w:p w:rsidR="00464D45" w:rsidRPr="00AD68BF" w:rsidRDefault="00464D45" w:rsidP="00AD68BF">
            <w:pPr>
              <w:ind w:firstLine="0"/>
              <w:jc w:val="center"/>
            </w:pPr>
            <w:r>
              <w:t>сентябрь-май</w:t>
            </w:r>
          </w:p>
        </w:tc>
        <w:tc>
          <w:tcPr>
            <w:tcW w:w="3057" w:type="dxa"/>
          </w:tcPr>
          <w:p w:rsidR="00464D45" w:rsidRPr="00AD68BF" w:rsidRDefault="00464D45" w:rsidP="00AD68BF">
            <w:pPr>
              <w:ind w:firstLine="0"/>
            </w:pPr>
            <w:r>
              <w:t>Игровая деятельность математической направленности в группе, на прогулках.</w:t>
            </w:r>
          </w:p>
        </w:tc>
        <w:tc>
          <w:tcPr>
            <w:tcW w:w="2295" w:type="dxa"/>
          </w:tcPr>
          <w:p w:rsidR="00464D45" w:rsidRPr="00AD68BF" w:rsidRDefault="00464D45" w:rsidP="00AD68BF">
            <w:pPr>
              <w:ind w:firstLine="0"/>
            </w:pPr>
            <w:r>
              <w:t>Игры во время самостоятельной и совместной деятельности в группе и на прогулках.</w:t>
            </w:r>
          </w:p>
        </w:tc>
      </w:tr>
      <w:tr w:rsidR="00464D45" w:rsidTr="00AD68BF">
        <w:tc>
          <w:tcPr>
            <w:tcW w:w="1951" w:type="dxa"/>
            <w:vMerge/>
          </w:tcPr>
          <w:p w:rsidR="00464D45" w:rsidRPr="00AD68BF" w:rsidRDefault="00464D45" w:rsidP="00AD68BF">
            <w:pPr>
              <w:ind w:firstLine="0"/>
              <w:jc w:val="center"/>
            </w:pPr>
          </w:p>
        </w:tc>
        <w:tc>
          <w:tcPr>
            <w:tcW w:w="1559" w:type="dxa"/>
          </w:tcPr>
          <w:p w:rsidR="00464D45" w:rsidRPr="00AD68BF" w:rsidRDefault="00464D45" w:rsidP="00AD68BF">
            <w:pPr>
              <w:ind w:firstLine="0"/>
              <w:jc w:val="center"/>
            </w:pPr>
            <w:r>
              <w:t>сентябрь-май</w:t>
            </w:r>
          </w:p>
        </w:tc>
        <w:tc>
          <w:tcPr>
            <w:tcW w:w="3057" w:type="dxa"/>
          </w:tcPr>
          <w:p w:rsidR="00464D45" w:rsidRPr="00AD68BF" w:rsidRDefault="00464D45" w:rsidP="00AD68BF">
            <w:pPr>
              <w:ind w:firstLine="0"/>
            </w:pPr>
            <w:r>
              <w:t>Отражение и закрепление полученных знаний в творческой деятельности.</w:t>
            </w:r>
          </w:p>
        </w:tc>
        <w:tc>
          <w:tcPr>
            <w:tcW w:w="2295" w:type="dxa"/>
          </w:tcPr>
          <w:p w:rsidR="00464D45" w:rsidRPr="00AD68BF" w:rsidRDefault="00464D45" w:rsidP="00AD68BF">
            <w:pPr>
              <w:ind w:firstLine="0"/>
            </w:pPr>
            <w:r>
              <w:t xml:space="preserve">Математика в изобразительной деятельности (лепке, аппликации, </w:t>
            </w:r>
            <w:r>
              <w:lastRenderedPageBreak/>
              <w:t>рисовании).</w:t>
            </w:r>
          </w:p>
        </w:tc>
      </w:tr>
      <w:tr w:rsidR="00C53061" w:rsidTr="00AD68BF">
        <w:tc>
          <w:tcPr>
            <w:tcW w:w="1951" w:type="dxa"/>
            <w:vMerge/>
          </w:tcPr>
          <w:p w:rsidR="00C53061" w:rsidRPr="00AD68BF" w:rsidRDefault="00C53061" w:rsidP="00AD68BF">
            <w:pPr>
              <w:ind w:firstLine="0"/>
              <w:jc w:val="center"/>
            </w:pPr>
          </w:p>
        </w:tc>
        <w:tc>
          <w:tcPr>
            <w:tcW w:w="1559" w:type="dxa"/>
          </w:tcPr>
          <w:p w:rsidR="00C53061" w:rsidRDefault="00C53061" w:rsidP="00AD68BF">
            <w:pPr>
              <w:ind w:firstLine="0"/>
              <w:jc w:val="center"/>
            </w:pPr>
            <w:r>
              <w:t>ноябрь</w:t>
            </w:r>
          </w:p>
        </w:tc>
        <w:tc>
          <w:tcPr>
            <w:tcW w:w="3057" w:type="dxa"/>
          </w:tcPr>
          <w:p w:rsidR="00C53061" w:rsidRDefault="00C53061" w:rsidP="00AD68BF">
            <w:pPr>
              <w:ind w:firstLine="0"/>
            </w:pPr>
            <w:r>
              <w:t>Разработка картотеки дидактических игр по ФЭМП</w:t>
            </w:r>
          </w:p>
        </w:tc>
        <w:tc>
          <w:tcPr>
            <w:tcW w:w="2295" w:type="dxa"/>
          </w:tcPr>
          <w:p w:rsidR="00C53061" w:rsidRDefault="00C53061" w:rsidP="00AD68BF">
            <w:pPr>
              <w:ind w:firstLine="0"/>
            </w:pPr>
            <w:r>
              <w:t>картотека</w:t>
            </w:r>
          </w:p>
        </w:tc>
      </w:tr>
      <w:tr w:rsidR="00464D45" w:rsidTr="00AD68BF">
        <w:tc>
          <w:tcPr>
            <w:tcW w:w="1951" w:type="dxa"/>
            <w:vMerge/>
          </w:tcPr>
          <w:p w:rsidR="00464D45" w:rsidRPr="00AD68BF" w:rsidRDefault="00464D45" w:rsidP="00AD68BF">
            <w:pPr>
              <w:ind w:firstLine="0"/>
              <w:jc w:val="center"/>
            </w:pPr>
          </w:p>
        </w:tc>
        <w:tc>
          <w:tcPr>
            <w:tcW w:w="1559" w:type="dxa"/>
          </w:tcPr>
          <w:p w:rsidR="00464D45" w:rsidRDefault="00464D45" w:rsidP="00AD68BF">
            <w:pPr>
              <w:ind w:firstLine="0"/>
              <w:jc w:val="center"/>
            </w:pPr>
            <w:r>
              <w:t>январь</w:t>
            </w:r>
          </w:p>
        </w:tc>
        <w:tc>
          <w:tcPr>
            <w:tcW w:w="3057" w:type="dxa"/>
          </w:tcPr>
          <w:p w:rsidR="00464D45" w:rsidRDefault="00C53061" w:rsidP="00464D45">
            <w:pPr>
              <w:ind w:firstLine="0"/>
            </w:pPr>
            <w:r>
              <w:t>Разработка картотеки подвижно-дидактических игр</w:t>
            </w:r>
          </w:p>
        </w:tc>
        <w:tc>
          <w:tcPr>
            <w:tcW w:w="2295" w:type="dxa"/>
          </w:tcPr>
          <w:p w:rsidR="00464D45" w:rsidRDefault="00C53061" w:rsidP="00AD68BF">
            <w:pPr>
              <w:ind w:firstLine="0"/>
            </w:pPr>
            <w:r>
              <w:t>картотека</w:t>
            </w:r>
          </w:p>
        </w:tc>
      </w:tr>
      <w:tr w:rsidR="00464D45" w:rsidTr="00AD68BF">
        <w:tc>
          <w:tcPr>
            <w:tcW w:w="1951" w:type="dxa"/>
            <w:vMerge/>
          </w:tcPr>
          <w:p w:rsidR="00464D45" w:rsidRPr="00AD68BF" w:rsidRDefault="00464D45" w:rsidP="00AD68BF">
            <w:pPr>
              <w:ind w:firstLine="0"/>
              <w:jc w:val="center"/>
            </w:pPr>
          </w:p>
        </w:tc>
        <w:tc>
          <w:tcPr>
            <w:tcW w:w="1559" w:type="dxa"/>
          </w:tcPr>
          <w:p w:rsidR="00464D45" w:rsidRPr="00AD68BF" w:rsidRDefault="00464D45" w:rsidP="00AD68BF">
            <w:pPr>
              <w:ind w:firstLine="0"/>
              <w:jc w:val="center"/>
            </w:pPr>
            <w:r>
              <w:t>март</w:t>
            </w:r>
          </w:p>
        </w:tc>
        <w:tc>
          <w:tcPr>
            <w:tcW w:w="3057" w:type="dxa"/>
          </w:tcPr>
          <w:p w:rsidR="00464D45" w:rsidRPr="00AD68BF" w:rsidRDefault="00464D45" w:rsidP="00464D45">
            <w:pPr>
              <w:ind w:firstLine="0"/>
            </w:pPr>
            <w:r>
              <w:t>Игровая деятельность с использованием математических заданий.</w:t>
            </w:r>
          </w:p>
        </w:tc>
        <w:tc>
          <w:tcPr>
            <w:tcW w:w="2295" w:type="dxa"/>
          </w:tcPr>
          <w:p w:rsidR="00464D45" w:rsidRPr="00AD68BF" w:rsidRDefault="00464D45" w:rsidP="00AD68BF">
            <w:pPr>
              <w:ind w:firstLine="0"/>
            </w:pPr>
            <w:r>
              <w:t xml:space="preserve">Развлечение «Весёлая математика»  </w:t>
            </w:r>
          </w:p>
        </w:tc>
      </w:tr>
      <w:tr w:rsidR="0097445E" w:rsidTr="0097445E">
        <w:tc>
          <w:tcPr>
            <w:tcW w:w="1951" w:type="dxa"/>
            <w:vMerge w:val="restart"/>
            <w:vAlign w:val="center"/>
          </w:tcPr>
          <w:p w:rsidR="0097445E" w:rsidRPr="00AD68BF" w:rsidRDefault="0097445E" w:rsidP="0097445E">
            <w:pPr>
              <w:ind w:firstLine="0"/>
              <w:jc w:val="center"/>
            </w:pPr>
            <w:r w:rsidRPr="00AD68BF">
              <w:t>Работа с семьёй</w:t>
            </w:r>
          </w:p>
        </w:tc>
        <w:tc>
          <w:tcPr>
            <w:tcW w:w="1559" w:type="dxa"/>
          </w:tcPr>
          <w:p w:rsidR="0097445E" w:rsidRPr="00AD68BF" w:rsidRDefault="00136A4E" w:rsidP="00AD68BF">
            <w:pPr>
              <w:ind w:firstLine="0"/>
              <w:jc w:val="center"/>
            </w:pPr>
            <w:r>
              <w:t>октябрь</w:t>
            </w:r>
          </w:p>
        </w:tc>
        <w:tc>
          <w:tcPr>
            <w:tcW w:w="3057" w:type="dxa"/>
          </w:tcPr>
          <w:p w:rsidR="0097445E" w:rsidRPr="00AD68BF" w:rsidRDefault="00136A4E" w:rsidP="00AD68BF">
            <w:pPr>
              <w:ind w:firstLine="0"/>
            </w:pPr>
            <w:r>
              <w:t xml:space="preserve">Консультация для родителей </w:t>
            </w:r>
            <w:r w:rsidRPr="00CE4799">
              <w:t>«</w:t>
            </w:r>
            <w:r w:rsidR="007D5433" w:rsidRPr="007D5433">
              <w:rPr>
                <w:rFonts w:eastAsia="Times New Roman" w:cs="Times New Roman"/>
                <w:bCs/>
                <w:szCs w:val="28"/>
              </w:rPr>
              <w:t>Роль дидактических игр в процессе формирования элементарных математических представлений у детей дошкольного возраста</w:t>
            </w:r>
            <w:r w:rsidR="007D5433" w:rsidRPr="007D5433">
              <w:rPr>
                <w:rFonts w:eastAsia="Times New Roman" w:cs="Times New Roman"/>
                <w:szCs w:val="28"/>
              </w:rPr>
              <w:t> </w:t>
            </w:r>
            <w:r w:rsidRPr="007D5433">
              <w:rPr>
                <w:szCs w:val="28"/>
              </w:rPr>
              <w:t>»</w:t>
            </w:r>
          </w:p>
        </w:tc>
        <w:tc>
          <w:tcPr>
            <w:tcW w:w="2295" w:type="dxa"/>
          </w:tcPr>
          <w:p w:rsidR="0097445E" w:rsidRPr="00AD68BF" w:rsidRDefault="00136A4E" w:rsidP="00AD68BF">
            <w:pPr>
              <w:ind w:firstLine="0"/>
            </w:pPr>
            <w:r>
              <w:t>Родительское собрание «Средний дошкольный возраст-какой он!»</w:t>
            </w:r>
          </w:p>
        </w:tc>
      </w:tr>
      <w:tr w:rsidR="0097445E" w:rsidTr="00AD68BF">
        <w:tc>
          <w:tcPr>
            <w:tcW w:w="1951" w:type="dxa"/>
            <w:vMerge/>
          </w:tcPr>
          <w:p w:rsidR="0097445E" w:rsidRPr="00AD68BF" w:rsidRDefault="0097445E" w:rsidP="00AD68BF">
            <w:pPr>
              <w:ind w:firstLine="0"/>
              <w:jc w:val="center"/>
            </w:pPr>
          </w:p>
        </w:tc>
        <w:tc>
          <w:tcPr>
            <w:tcW w:w="1559" w:type="dxa"/>
          </w:tcPr>
          <w:p w:rsidR="0097445E" w:rsidRDefault="00136A4E" w:rsidP="00AD68BF">
            <w:pPr>
              <w:ind w:firstLine="0"/>
              <w:jc w:val="center"/>
            </w:pPr>
            <w:r>
              <w:t>декабрь</w:t>
            </w:r>
          </w:p>
        </w:tc>
        <w:tc>
          <w:tcPr>
            <w:tcW w:w="3057" w:type="dxa"/>
          </w:tcPr>
          <w:p w:rsidR="0097445E" w:rsidRPr="00CE4799" w:rsidRDefault="00136A4E" w:rsidP="00136A4E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  <w:r>
              <w:t>Привлечение родителей к изготовлению пособий и игр по математики для оборудования математического уголка.</w:t>
            </w:r>
          </w:p>
        </w:tc>
        <w:tc>
          <w:tcPr>
            <w:tcW w:w="2295" w:type="dxa"/>
          </w:tcPr>
          <w:p w:rsidR="0097445E" w:rsidRDefault="00136A4E" w:rsidP="00CE4799">
            <w:pPr>
              <w:ind w:firstLine="0"/>
            </w:pPr>
            <w:r>
              <w:t>Создание уголка «Занимательная математика».</w:t>
            </w:r>
          </w:p>
        </w:tc>
      </w:tr>
      <w:tr w:rsidR="00133950" w:rsidTr="00AD68BF">
        <w:tc>
          <w:tcPr>
            <w:tcW w:w="1951" w:type="dxa"/>
            <w:vMerge/>
          </w:tcPr>
          <w:p w:rsidR="00133950" w:rsidRPr="00AD68BF" w:rsidRDefault="00133950" w:rsidP="00AD68BF">
            <w:pPr>
              <w:ind w:firstLine="0"/>
              <w:jc w:val="center"/>
            </w:pPr>
          </w:p>
        </w:tc>
        <w:tc>
          <w:tcPr>
            <w:tcW w:w="1559" w:type="dxa"/>
          </w:tcPr>
          <w:p w:rsidR="00133950" w:rsidRDefault="00133950" w:rsidP="00AD68BF">
            <w:pPr>
              <w:ind w:firstLine="0"/>
              <w:jc w:val="center"/>
            </w:pPr>
            <w:r>
              <w:t>февраль</w:t>
            </w:r>
          </w:p>
        </w:tc>
        <w:tc>
          <w:tcPr>
            <w:tcW w:w="3057" w:type="dxa"/>
          </w:tcPr>
          <w:p w:rsidR="00133950" w:rsidRDefault="00133950" w:rsidP="00133950">
            <w:pPr>
              <w:spacing w:before="100" w:beforeAutospacing="1" w:after="100" w:afterAutospacing="1"/>
              <w:ind w:firstLine="0"/>
            </w:pPr>
            <w:r>
              <w:t>«Математика для дошкольников»</w:t>
            </w:r>
          </w:p>
        </w:tc>
        <w:tc>
          <w:tcPr>
            <w:tcW w:w="2295" w:type="dxa"/>
          </w:tcPr>
          <w:p w:rsidR="00133950" w:rsidRDefault="00133950" w:rsidP="00CE4799">
            <w:pPr>
              <w:ind w:firstLine="0"/>
            </w:pPr>
            <w:r>
              <w:t>Папка-передвижка</w:t>
            </w:r>
          </w:p>
        </w:tc>
      </w:tr>
      <w:tr w:rsidR="0097445E" w:rsidTr="00AD68BF">
        <w:tc>
          <w:tcPr>
            <w:tcW w:w="1951" w:type="dxa"/>
            <w:vMerge/>
          </w:tcPr>
          <w:p w:rsidR="0097445E" w:rsidRPr="00AD68BF" w:rsidRDefault="0097445E" w:rsidP="00AD68BF">
            <w:pPr>
              <w:ind w:firstLine="0"/>
              <w:jc w:val="center"/>
            </w:pPr>
          </w:p>
        </w:tc>
        <w:tc>
          <w:tcPr>
            <w:tcW w:w="1559" w:type="dxa"/>
          </w:tcPr>
          <w:p w:rsidR="0097445E" w:rsidRDefault="0097445E" w:rsidP="00AD68BF">
            <w:pPr>
              <w:ind w:firstLine="0"/>
              <w:jc w:val="center"/>
            </w:pPr>
            <w:r>
              <w:t>апрель</w:t>
            </w:r>
          </w:p>
        </w:tc>
        <w:tc>
          <w:tcPr>
            <w:tcW w:w="3057" w:type="dxa"/>
          </w:tcPr>
          <w:p w:rsidR="0097445E" w:rsidRDefault="008B6A22" w:rsidP="00AD68BF">
            <w:pPr>
              <w:ind w:firstLine="0"/>
            </w:pPr>
            <w:r>
              <w:t>Итоговое занятие</w:t>
            </w:r>
          </w:p>
        </w:tc>
        <w:tc>
          <w:tcPr>
            <w:tcW w:w="2295" w:type="dxa"/>
          </w:tcPr>
          <w:p w:rsidR="0097445E" w:rsidRDefault="008B6A22" w:rsidP="00AD68BF">
            <w:pPr>
              <w:ind w:firstLine="0"/>
            </w:pPr>
            <w:r>
              <w:t>Конспект.</w:t>
            </w:r>
          </w:p>
        </w:tc>
      </w:tr>
      <w:tr w:rsidR="00A516F0" w:rsidTr="00A516F0">
        <w:tc>
          <w:tcPr>
            <w:tcW w:w="1951" w:type="dxa"/>
            <w:vMerge w:val="restart"/>
            <w:vAlign w:val="center"/>
          </w:tcPr>
          <w:p w:rsidR="00A516F0" w:rsidRPr="00AD68BF" w:rsidRDefault="00A516F0" w:rsidP="00A516F0">
            <w:pPr>
              <w:ind w:firstLine="0"/>
              <w:jc w:val="center"/>
            </w:pPr>
            <w:r w:rsidRPr="00AD68BF">
              <w:t>Самореализация</w:t>
            </w:r>
          </w:p>
        </w:tc>
        <w:tc>
          <w:tcPr>
            <w:tcW w:w="1559" w:type="dxa"/>
          </w:tcPr>
          <w:p w:rsidR="00A516F0" w:rsidRPr="00AD68BF" w:rsidRDefault="00A516F0" w:rsidP="00C45C54">
            <w:pPr>
              <w:ind w:firstLine="0"/>
              <w:jc w:val="center"/>
            </w:pPr>
            <w:r>
              <w:t>ноябрь</w:t>
            </w:r>
          </w:p>
        </w:tc>
        <w:tc>
          <w:tcPr>
            <w:tcW w:w="3057" w:type="dxa"/>
          </w:tcPr>
          <w:p w:rsidR="00A516F0" w:rsidRPr="00AD68BF" w:rsidRDefault="00A516F0" w:rsidP="004772CF">
            <w:pPr>
              <w:ind w:firstLine="0"/>
            </w:pPr>
            <w:r>
              <w:t xml:space="preserve">Составление картотеки игр по </w:t>
            </w:r>
            <w:r w:rsidR="004772CF">
              <w:t>ФЭМП</w:t>
            </w:r>
            <w:r>
              <w:t>.</w:t>
            </w:r>
          </w:p>
        </w:tc>
        <w:tc>
          <w:tcPr>
            <w:tcW w:w="2295" w:type="dxa"/>
          </w:tcPr>
          <w:p w:rsidR="00A516F0" w:rsidRPr="00AD68BF" w:rsidRDefault="00A516F0" w:rsidP="00AD68BF">
            <w:pPr>
              <w:ind w:firstLine="0"/>
            </w:pPr>
            <w:r>
              <w:t>Представление картотеки на педчасе.</w:t>
            </w:r>
          </w:p>
        </w:tc>
      </w:tr>
      <w:tr w:rsidR="00A516F0" w:rsidTr="00AD68BF">
        <w:tc>
          <w:tcPr>
            <w:tcW w:w="1951" w:type="dxa"/>
            <w:vMerge/>
          </w:tcPr>
          <w:p w:rsidR="00A516F0" w:rsidRDefault="00A516F0" w:rsidP="00AD68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516F0" w:rsidRPr="00AD68BF" w:rsidRDefault="00A516F0" w:rsidP="00AD68BF">
            <w:pPr>
              <w:ind w:firstLine="0"/>
              <w:jc w:val="center"/>
            </w:pPr>
            <w:r>
              <w:t xml:space="preserve">январь </w:t>
            </w:r>
          </w:p>
        </w:tc>
        <w:tc>
          <w:tcPr>
            <w:tcW w:w="3057" w:type="dxa"/>
          </w:tcPr>
          <w:p w:rsidR="00A516F0" w:rsidRPr="00AD68BF" w:rsidRDefault="00A516F0" w:rsidP="00AD68BF">
            <w:pPr>
              <w:ind w:firstLine="0"/>
            </w:pPr>
            <w:r>
              <w:t>Консультация для педагогов «Царица наук - математика»</w:t>
            </w:r>
          </w:p>
        </w:tc>
        <w:tc>
          <w:tcPr>
            <w:tcW w:w="2295" w:type="dxa"/>
          </w:tcPr>
          <w:p w:rsidR="00A516F0" w:rsidRPr="00AD68BF" w:rsidRDefault="00A516F0" w:rsidP="00AD68BF">
            <w:pPr>
              <w:ind w:firstLine="0"/>
            </w:pPr>
            <w:r>
              <w:t>Выступление на педагогическом совете.</w:t>
            </w:r>
          </w:p>
        </w:tc>
      </w:tr>
      <w:tr w:rsidR="00A516F0" w:rsidTr="00AD68BF">
        <w:tc>
          <w:tcPr>
            <w:tcW w:w="1951" w:type="dxa"/>
            <w:vMerge/>
          </w:tcPr>
          <w:p w:rsidR="00A516F0" w:rsidRDefault="00A516F0" w:rsidP="00AD68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516F0" w:rsidRPr="00AD68BF" w:rsidRDefault="00A516F0" w:rsidP="00AD68BF">
            <w:pPr>
              <w:ind w:firstLine="0"/>
              <w:jc w:val="center"/>
            </w:pPr>
            <w:r>
              <w:t>май</w:t>
            </w:r>
          </w:p>
        </w:tc>
        <w:tc>
          <w:tcPr>
            <w:tcW w:w="3057" w:type="dxa"/>
          </w:tcPr>
          <w:p w:rsidR="00A516F0" w:rsidRPr="00AD68BF" w:rsidRDefault="00A516F0" w:rsidP="00AD68BF">
            <w:pPr>
              <w:ind w:firstLine="0"/>
            </w:pPr>
            <w:r>
              <w:t>Отчёт по теме самообразования.</w:t>
            </w:r>
          </w:p>
        </w:tc>
        <w:tc>
          <w:tcPr>
            <w:tcW w:w="2295" w:type="dxa"/>
          </w:tcPr>
          <w:p w:rsidR="00A516F0" w:rsidRPr="00AD68BF" w:rsidRDefault="00A516F0" w:rsidP="00AD68BF">
            <w:pPr>
              <w:ind w:firstLine="0"/>
            </w:pPr>
            <w:r>
              <w:t>Выступление на итоговом педсовете.</w:t>
            </w:r>
          </w:p>
        </w:tc>
      </w:tr>
    </w:tbl>
    <w:p w:rsidR="00AD68BF" w:rsidRPr="00AD68BF" w:rsidRDefault="00AD68BF" w:rsidP="00AD68BF">
      <w:pPr>
        <w:ind w:left="709" w:firstLine="0"/>
        <w:jc w:val="center"/>
        <w:rPr>
          <w:b/>
        </w:rPr>
      </w:pPr>
    </w:p>
    <w:p w:rsidR="00AD68BF" w:rsidRPr="00AD68BF" w:rsidRDefault="00AD68BF" w:rsidP="00AD68BF">
      <w:pPr>
        <w:ind w:left="709" w:firstLine="0"/>
      </w:pPr>
    </w:p>
    <w:bookmarkEnd w:id="0"/>
    <w:p w:rsidR="004808E8" w:rsidRPr="00AD68BF" w:rsidRDefault="004808E8" w:rsidP="00AD68BF">
      <w:pPr>
        <w:ind w:left="709" w:firstLine="0"/>
      </w:pPr>
    </w:p>
    <w:sectPr w:rsidR="004808E8" w:rsidRPr="00AD68BF" w:rsidSect="008D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960" w:rsidRDefault="00127960" w:rsidP="00AD68BF">
      <w:r>
        <w:separator/>
      </w:r>
    </w:p>
  </w:endnote>
  <w:endnote w:type="continuationSeparator" w:id="1">
    <w:p w:rsidR="00127960" w:rsidRDefault="00127960" w:rsidP="00AD6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960" w:rsidRDefault="00127960" w:rsidP="00AD68BF">
      <w:r>
        <w:separator/>
      </w:r>
    </w:p>
  </w:footnote>
  <w:footnote w:type="continuationSeparator" w:id="1">
    <w:p w:rsidR="00127960" w:rsidRDefault="00127960" w:rsidP="00AD6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8E2"/>
    <w:rsid w:val="0009724D"/>
    <w:rsid w:val="00127960"/>
    <w:rsid w:val="00133950"/>
    <w:rsid w:val="00136A4E"/>
    <w:rsid w:val="001C3B06"/>
    <w:rsid w:val="001C6913"/>
    <w:rsid w:val="00277F11"/>
    <w:rsid w:val="00292D10"/>
    <w:rsid w:val="0029319D"/>
    <w:rsid w:val="00327604"/>
    <w:rsid w:val="003763CD"/>
    <w:rsid w:val="0044464E"/>
    <w:rsid w:val="00464D45"/>
    <w:rsid w:val="004772CF"/>
    <w:rsid w:val="004808E8"/>
    <w:rsid w:val="00502733"/>
    <w:rsid w:val="00590018"/>
    <w:rsid w:val="00597C04"/>
    <w:rsid w:val="005E34F6"/>
    <w:rsid w:val="00600F91"/>
    <w:rsid w:val="00684BAA"/>
    <w:rsid w:val="007B6FBB"/>
    <w:rsid w:val="007D5433"/>
    <w:rsid w:val="0089753C"/>
    <w:rsid w:val="008B6A22"/>
    <w:rsid w:val="008D1A5B"/>
    <w:rsid w:val="009352DA"/>
    <w:rsid w:val="0097445E"/>
    <w:rsid w:val="009755FA"/>
    <w:rsid w:val="009818E2"/>
    <w:rsid w:val="009D3D1F"/>
    <w:rsid w:val="00A516F0"/>
    <w:rsid w:val="00AA5A24"/>
    <w:rsid w:val="00AD68BF"/>
    <w:rsid w:val="00C45C54"/>
    <w:rsid w:val="00C53061"/>
    <w:rsid w:val="00C83E60"/>
    <w:rsid w:val="00CD0409"/>
    <w:rsid w:val="00CE4799"/>
    <w:rsid w:val="00D9416A"/>
    <w:rsid w:val="00DF5611"/>
    <w:rsid w:val="00DF6D09"/>
    <w:rsid w:val="00E6634E"/>
    <w:rsid w:val="00EB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68BF"/>
  </w:style>
  <w:style w:type="paragraph" w:styleId="a5">
    <w:name w:val="footer"/>
    <w:basedOn w:val="a"/>
    <w:link w:val="a6"/>
    <w:uiPriority w:val="99"/>
    <w:unhideWhenUsed/>
    <w:rsid w:val="00AD68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68BF"/>
  </w:style>
  <w:style w:type="character" w:styleId="a7">
    <w:name w:val="Hyperlink"/>
    <w:basedOn w:val="a0"/>
    <w:uiPriority w:val="99"/>
    <w:unhideWhenUsed/>
    <w:rsid w:val="00AD68B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D6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CE4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68BF"/>
  </w:style>
  <w:style w:type="paragraph" w:styleId="a5">
    <w:name w:val="footer"/>
    <w:basedOn w:val="a"/>
    <w:link w:val="a6"/>
    <w:uiPriority w:val="99"/>
    <w:unhideWhenUsed/>
    <w:rsid w:val="00AD68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68BF"/>
  </w:style>
  <w:style w:type="character" w:styleId="a7">
    <w:name w:val="Hyperlink"/>
    <w:basedOn w:val="a0"/>
    <w:uiPriority w:val="99"/>
    <w:unhideWhenUsed/>
    <w:rsid w:val="00AD68B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D6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я</cp:lastModifiedBy>
  <cp:revision>11</cp:revision>
  <cp:lastPrinted>2016-10-16T10:54:00Z</cp:lastPrinted>
  <dcterms:created xsi:type="dcterms:W3CDTF">2016-03-17T07:03:00Z</dcterms:created>
  <dcterms:modified xsi:type="dcterms:W3CDTF">2016-10-16T10:56:00Z</dcterms:modified>
</cp:coreProperties>
</file>